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2B" w:rsidRPr="004F26CA" w:rsidRDefault="004F26CA" w:rsidP="004F26CA">
      <w:pPr>
        <w:pStyle w:val="2"/>
        <w:rPr>
          <w:rFonts w:eastAsia="Times New Roman"/>
          <w:color w:val="auto"/>
          <w:lang w:eastAsia="ru-RU"/>
        </w:rPr>
      </w:pPr>
      <w:r w:rsidRPr="004F26CA">
        <w:rPr>
          <w:rFonts w:eastAsia="Times New Roman"/>
          <w:color w:val="auto"/>
          <w:lang w:eastAsia="ru-RU"/>
        </w:rPr>
        <w:t>С 3</w:t>
      </w:r>
      <w:r w:rsidRPr="004F26CA">
        <w:rPr>
          <w:rFonts w:eastAsia="Times New Roman"/>
          <w:color w:val="auto"/>
          <w:lang w:eastAsia="ru-RU"/>
        </w:rPr>
        <w:t xml:space="preserve"> ноября 2025</w:t>
      </w:r>
      <w:r w:rsidRPr="004F26CA">
        <w:rPr>
          <w:rFonts w:eastAsia="Times New Roman"/>
          <w:color w:val="auto"/>
          <w:lang w:eastAsia="ru-RU"/>
        </w:rPr>
        <w:t xml:space="preserve"> года</w:t>
      </w:r>
      <w:r w:rsidRPr="004F26CA">
        <w:rPr>
          <w:rFonts w:eastAsia="Times New Roman"/>
          <w:color w:val="auto"/>
          <w:lang w:eastAsia="ru-RU"/>
        </w:rPr>
        <w:t> </w:t>
      </w:r>
      <w:r w:rsidRPr="004F26CA">
        <w:rPr>
          <w:rFonts w:eastAsia="Times New Roman"/>
          <w:color w:val="auto"/>
          <w:lang w:eastAsia="ru-RU"/>
        </w:rPr>
        <w:t>в МБОУ Ольхово-Рогской СОШ организован прием заявлений на участие в итоговом сочинении (изложении).</w:t>
      </w:r>
    </w:p>
    <w:p w:rsidR="00E4152B" w:rsidRDefault="004F26CA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Местами подачи заявлений на участие в итоговом сочинении (изложении) являются:</w:t>
      </w:r>
      <w:bookmarkStart w:id="0" w:name="_GoBack"/>
      <w:bookmarkEnd w:id="0"/>
    </w:p>
    <w:p w:rsidR="00E4152B" w:rsidRDefault="004F26CA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для обучающихся 11  классов – организация, осуществляющ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ая образовательную деятельность МБОУ Ольхово-Рогская СОШ, в которой обучающиеся осваивают образовательные программы среднего общего образования;</w:t>
      </w:r>
    </w:p>
    <w:p w:rsidR="00E4152B" w:rsidRDefault="004F26CA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Ответственный - зам. директора Е.А. Слабченко</w:t>
      </w:r>
    </w:p>
    <w:p w:rsidR="00E4152B" w:rsidRDefault="004F26C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выпускников прошлых лет, лиц, обучающихся по образовательным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организациях, – МУ УО Миллеровского района расположенном по адресу: </w:t>
      </w:r>
    </w:p>
    <w:p w:rsidR="00E4152B" w:rsidRDefault="004F26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Ростовская область, г. Миллерово, ул. М. Горьког</w:t>
      </w:r>
      <w:r>
        <w:rPr>
          <w:rFonts w:ascii="Times New Roman" w:hAnsi="Times New Roman" w:cs="Times New Roman"/>
          <w:sz w:val="28"/>
          <w:szCs w:val="28"/>
        </w:rPr>
        <w:t xml:space="preserve">о,23 </w:t>
      </w:r>
    </w:p>
    <w:p w:rsidR="00E4152B" w:rsidRDefault="00E4152B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5"/>
        <w:gridCol w:w="3315"/>
      </w:tblGrid>
      <w:tr w:rsidR="00E4152B">
        <w:tc>
          <w:tcPr>
            <w:tcW w:w="6585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152B" w:rsidRDefault="004F26CA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 проведения итогового сочинения (изложения)</w:t>
            </w:r>
          </w:p>
        </w:tc>
        <w:tc>
          <w:tcPr>
            <w:tcW w:w="3315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152B" w:rsidRDefault="004F26CA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 подачи заявлений</w:t>
            </w:r>
          </w:p>
        </w:tc>
      </w:tr>
      <w:tr w:rsidR="00E4152B">
        <w:tc>
          <w:tcPr>
            <w:tcW w:w="6585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152B" w:rsidRDefault="004F26CA" w:rsidP="004F26CA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основной</w:t>
            </w:r>
            <w:proofErr w:type="gramEnd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— 3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декабря 2025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315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152B" w:rsidRDefault="004F26CA" w:rsidP="004F26CA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до 19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ноября 2025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4152B">
        <w:tc>
          <w:tcPr>
            <w:tcW w:w="6585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152B" w:rsidRDefault="004F26CA" w:rsidP="004F26CA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дополнительный</w:t>
            </w:r>
            <w:proofErr w:type="gramEnd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— 4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февраля 2026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315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152B" w:rsidRDefault="004F26CA" w:rsidP="004F26CA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до 21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января 2026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4152B">
        <w:tc>
          <w:tcPr>
            <w:tcW w:w="6585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152B" w:rsidRDefault="004F26CA" w:rsidP="004F26CA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дополнительный</w:t>
            </w:r>
            <w:proofErr w:type="gramEnd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— 08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апреля 2026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315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152B" w:rsidRDefault="004F26CA" w:rsidP="004F26CA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hAnsi="inherit" w:cs="Times New Roman"/>
                <w:sz w:val="28"/>
                <w:szCs w:val="28"/>
                <w:lang w:val="en-US" w:eastAsia="ru-RU"/>
              </w:rPr>
              <w:t>до</w:t>
            </w:r>
            <w:r>
              <w:rPr>
                <w:rFonts w:eastAsia="Times New Roman" w:hAnsi="inherit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25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марта 2026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E4152B" w:rsidRDefault="004F26CA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Местом ознакомления с результатами итогового сочинения (изложения) является образовательная организация, в которой вышеуказанные обучающиеся, выпускники прошлых лет писали итоговое сочинение (изложение). </w:t>
      </w:r>
    </w:p>
    <w:p w:rsidR="00E4152B" w:rsidRDefault="004F26CA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Ознакомиться с результатами можно будет  не ранее ч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ем через 12 календарных  дней после написания сочинения (изложения):</w:t>
      </w:r>
    </w:p>
    <w:p w:rsidR="00E4152B" w:rsidRDefault="004F26CA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 w:hint="eastAsia"/>
          <w:sz w:val="28"/>
          <w:szCs w:val="28"/>
          <w:lang w:eastAsia="ru-RU"/>
        </w:rPr>
        <w:t>Д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ля участников </w:t>
      </w:r>
    </w:p>
    <w:p w:rsidR="00E4152B" w:rsidRDefault="004F26CA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03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.12.2025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- не позднее 15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.12.2025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,</w:t>
      </w:r>
    </w:p>
    <w:p w:rsidR="00E4152B" w:rsidRDefault="004F26CA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04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.02.2026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- не позднее 16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.02.2026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, </w:t>
      </w:r>
    </w:p>
    <w:p w:rsidR="00E4152B" w:rsidRDefault="004F26CA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08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.04.2026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-не позднее 15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.04.2026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.</w:t>
      </w:r>
    </w:p>
    <w:p w:rsidR="00E4152B" w:rsidRDefault="004F26CA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Обучающиеся с ограниченными возможностями здоровья или дети-инвали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ды и инвалиды вместо сочинения вправе писать итоговое изложение. Для 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lastRenderedPageBreak/>
        <w:t>выпускников написание итогового сочинения (изложения) является обязательным этапом завершения среднего образования и рассматривается как допуск к государственной итоговой аттестации. Резу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льтатом итогового сочинения или изложения является «зачет» или «незачет». К сдаче единого государственного экзамена (ЕГЭ) и государственного выпускного экзамена (ГВЭ) будут допускаться только выпускники, получившие «зачет».</w:t>
      </w:r>
    </w:p>
    <w:p w:rsidR="00E4152B" w:rsidRDefault="00E4152B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</w:p>
    <w:p w:rsidR="00E4152B" w:rsidRDefault="00E4152B"/>
    <w:sectPr w:rsidR="00E4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2B"/>
    <w:rsid w:val="004F26CA"/>
    <w:rsid w:val="00E4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F2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F2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F2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F2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2024-11-21T08:17:00Z</dcterms:created>
  <dcterms:modified xsi:type="dcterms:W3CDTF">2025-09-19T12:52:00Z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7e492aaba14845ac9f398f34c34116d9</vt:lpwstr>
  </property>
</Properties>
</file>